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885AE" w14:textId="5F3FCA03" w:rsidR="00107593" w:rsidRPr="00107593" w:rsidRDefault="00107593" w:rsidP="00107593">
      <w:pPr>
        <w:jc w:val="center"/>
        <w:rPr>
          <w:rFonts w:ascii="Arial" w:hAnsi="Arial" w:cs="Arial"/>
          <w:b/>
          <w:bCs/>
          <w:sz w:val="24"/>
          <w:szCs w:val="24"/>
        </w:rPr>
      </w:pPr>
      <w:r w:rsidRPr="00C97904">
        <w:rPr>
          <w:rFonts w:ascii="Arial" w:eastAsia="Arial" w:hAnsi="Arial" w:cs="Arial"/>
          <w:b/>
          <w:bCs/>
          <w:noProof/>
          <w:kern w:val="0"/>
          <w:sz w:val="28"/>
          <w:szCs w:val="28"/>
          <w:lang w:val="es-ES"/>
          <w14:ligatures w14:val="none"/>
        </w:rPr>
        <w:drawing>
          <wp:anchor distT="0" distB="0" distL="0" distR="0" simplePos="0" relativeHeight="251660288" behindDoc="0" locked="0" layoutInCell="1" allowOverlap="1" wp14:anchorId="43A1A7F0" wp14:editId="4728BC29">
            <wp:simplePos x="0" y="0"/>
            <wp:positionH relativeFrom="page">
              <wp:posOffset>6483581</wp:posOffset>
            </wp:positionH>
            <wp:positionV relativeFrom="paragraph">
              <wp:posOffset>-594995</wp:posOffset>
            </wp:positionV>
            <wp:extent cx="1005205" cy="1256665"/>
            <wp:effectExtent l="0" t="0" r="4445" b="635"/>
            <wp:wrapNone/>
            <wp:docPr id="2" name="Image 2" descr="Escudos y Logotipos – Facultad de Estudios Superiores Zaragoz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scudos y Logotipos – Facultad de Estudios Superiores Zaragoza"/>
                    <pic:cNvPicPr/>
                  </pic:nvPicPr>
                  <pic:blipFill>
                    <a:blip r:embed="rId4" cstate="print"/>
                    <a:stretch>
                      <a:fillRect/>
                    </a:stretch>
                  </pic:blipFill>
                  <pic:spPr>
                    <a:xfrm>
                      <a:off x="0" y="0"/>
                      <a:ext cx="1005205" cy="1256665"/>
                    </a:xfrm>
                    <a:prstGeom prst="rect">
                      <a:avLst/>
                    </a:prstGeom>
                  </pic:spPr>
                </pic:pic>
              </a:graphicData>
            </a:graphic>
          </wp:anchor>
        </w:drawing>
      </w:r>
      <w:r w:rsidRPr="00C97904">
        <w:rPr>
          <w:rFonts w:ascii="Arial" w:eastAsia="Arial" w:hAnsi="Arial" w:cs="Arial"/>
          <w:b/>
          <w:bCs/>
          <w:noProof/>
          <w:kern w:val="0"/>
          <w:sz w:val="28"/>
          <w:szCs w:val="28"/>
          <w:lang w:val="es-ES"/>
          <w14:ligatures w14:val="none"/>
        </w:rPr>
        <w:drawing>
          <wp:anchor distT="0" distB="0" distL="0" distR="0" simplePos="0" relativeHeight="251659264" behindDoc="0" locked="0" layoutInCell="1" allowOverlap="1" wp14:anchorId="147572E4" wp14:editId="376E7C81">
            <wp:simplePos x="0" y="0"/>
            <wp:positionH relativeFrom="page">
              <wp:posOffset>165792</wp:posOffset>
            </wp:positionH>
            <wp:positionV relativeFrom="paragraph">
              <wp:posOffset>-594591</wp:posOffset>
            </wp:positionV>
            <wp:extent cx="1193736" cy="1313942"/>
            <wp:effectExtent l="0" t="0" r="6985" b="635"/>
            <wp:wrapNone/>
            <wp:docPr id="1" name="Image 1" descr="UNA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AM Logo"/>
                    <pic:cNvPicPr/>
                  </pic:nvPicPr>
                  <pic:blipFill>
                    <a:blip r:embed="rId5" cstate="print"/>
                    <a:stretch>
                      <a:fillRect/>
                    </a:stretch>
                  </pic:blipFill>
                  <pic:spPr>
                    <a:xfrm>
                      <a:off x="0" y="0"/>
                      <a:ext cx="1193736" cy="1313942"/>
                    </a:xfrm>
                    <a:prstGeom prst="rect">
                      <a:avLst/>
                    </a:prstGeom>
                  </pic:spPr>
                </pic:pic>
              </a:graphicData>
            </a:graphic>
          </wp:anchor>
        </w:drawing>
      </w:r>
      <w:bookmarkStart w:id="0" w:name="_Hlk206342807"/>
      <w:r w:rsidRPr="00107593">
        <w:rPr>
          <w:rFonts w:ascii="Arial" w:hAnsi="Arial" w:cs="Arial"/>
          <w:sz w:val="24"/>
          <w:szCs w:val="24"/>
        </w:rPr>
        <w:t xml:space="preserve"> </w:t>
      </w:r>
      <w:r w:rsidRPr="00107593">
        <w:rPr>
          <w:rFonts w:ascii="Arial" w:hAnsi="Arial" w:cs="Arial"/>
          <w:b/>
          <w:bCs/>
          <w:sz w:val="24"/>
          <w:szCs w:val="24"/>
        </w:rPr>
        <w:t>UNIVERSIDAD NACIONAL AUTONOMA DE MÉXICO</w:t>
      </w:r>
    </w:p>
    <w:p w14:paraId="2A4D4EC3" w14:textId="77777777" w:rsidR="00107593" w:rsidRPr="00107593" w:rsidRDefault="00107593" w:rsidP="00107593">
      <w:pPr>
        <w:jc w:val="center"/>
        <w:rPr>
          <w:rFonts w:ascii="Arial" w:hAnsi="Arial" w:cs="Arial"/>
          <w:b/>
          <w:bCs/>
          <w:sz w:val="24"/>
          <w:szCs w:val="24"/>
        </w:rPr>
      </w:pPr>
      <w:r w:rsidRPr="00107593">
        <w:rPr>
          <w:rFonts w:ascii="Arial" w:hAnsi="Arial" w:cs="Arial"/>
          <w:b/>
          <w:bCs/>
          <w:sz w:val="24"/>
          <w:szCs w:val="24"/>
        </w:rPr>
        <w:t>FACULTAD DE ESTUDIOS SUPERIORES ZARAGOZA</w:t>
      </w:r>
    </w:p>
    <w:p w14:paraId="1040792D" w14:textId="2D35D080" w:rsidR="00107593" w:rsidRPr="00107593" w:rsidRDefault="00107593" w:rsidP="00107593">
      <w:pPr>
        <w:jc w:val="center"/>
        <w:rPr>
          <w:rFonts w:ascii="Arial" w:hAnsi="Arial" w:cs="Arial"/>
          <w:b/>
          <w:bCs/>
          <w:sz w:val="24"/>
          <w:szCs w:val="24"/>
        </w:rPr>
      </w:pPr>
      <w:r w:rsidRPr="00107593">
        <w:rPr>
          <w:rFonts w:ascii="Arial" w:hAnsi="Arial" w:cs="Arial"/>
          <w:b/>
          <w:bCs/>
          <w:sz w:val="24"/>
          <w:szCs w:val="24"/>
        </w:rPr>
        <w:t>INGENIERÍA QUÍMICA</w:t>
      </w:r>
      <w:bookmarkEnd w:id="0"/>
    </w:p>
    <w:p w14:paraId="1BEBEAC3" w14:textId="56202AEE" w:rsidR="00107593" w:rsidRPr="00107593" w:rsidRDefault="00107593" w:rsidP="00107593">
      <w:pPr>
        <w:jc w:val="both"/>
        <w:rPr>
          <w:rFonts w:ascii="Arial" w:hAnsi="Arial" w:cs="Arial"/>
          <w:sz w:val="24"/>
          <w:szCs w:val="24"/>
        </w:rPr>
      </w:pPr>
      <w:r w:rsidRPr="00107593">
        <w:rPr>
          <w:rFonts w:ascii="Arial" w:hAnsi="Arial" w:cs="Arial"/>
          <w:sz w:val="24"/>
          <w:szCs w:val="24"/>
        </w:rPr>
        <w:t>Actividad 1 “Resumen de manejo de residuos”</w:t>
      </w:r>
    </w:p>
    <w:p w14:paraId="4635988F" w14:textId="516E5267" w:rsidR="00547A60" w:rsidRPr="00547A60" w:rsidRDefault="00547A60" w:rsidP="00107593">
      <w:pPr>
        <w:jc w:val="both"/>
        <w:rPr>
          <w:rFonts w:ascii="Arial" w:hAnsi="Arial" w:cs="Arial"/>
          <w:sz w:val="24"/>
          <w:szCs w:val="24"/>
        </w:rPr>
      </w:pPr>
      <w:r>
        <w:rPr>
          <w:rFonts w:ascii="Arial" w:hAnsi="Arial" w:cs="Arial"/>
          <w:sz w:val="24"/>
          <w:szCs w:val="24"/>
        </w:rPr>
        <w:t xml:space="preserve">En este documento se habla del manejo de residuos químicos, así como sus clasificaciones, normas aplicables y modos en los cuales manejarlos correctamente. La parte de interés para este resumen es más específicamente los considerados “Residuos peligrosos” los cuales se clasifican para una mejor identificación con nombres comunes y estos residuos son: aceites gastados, breas, biológico infecciosos, escorias de metales pesados, líquidos residuales de proceso, lodos aceitosos, lodos provenientes de distintos tratamientos de agua, solidos, solventes, sustancias corrosivas, etc. </w:t>
      </w:r>
      <w:r w:rsidR="00274939">
        <w:rPr>
          <w:rFonts w:ascii="Arial" w:hAnsi="Arial" w:cs="Arial"/>
          <w:sz w:val="24"/>
          <w:szCs w:val="24"/>
        </w:rPr>
        <w:t>para poder reconocer la peligrosidad del residuo se utiliza el código “CPR” el cual utiliza letras del alfabeto para identificar el tipo de residuo las cuales son:</w:t>
      </w:r>
      <w:r w:rsidR="00274939" w:rsidRPr="00274939">
        <w:rPr>
          <w:rFonts w:ascii="Arial" w:hAnsi="Arial" w:cs="Arial"/>
          <w:sz w:val="24"/>
          <w:szCs w:val="24"/>
        </w:rPr>
        <w:t xml:space="preserve"> C</w:t>
      </w:r>
      <w:r w:rsidR="00274939">
        <w:rPr>
          <w:rFonts w:ascii="Arial" w:hAnsi="Arial" w:cs="Arial"/>
          <w:sz w:val="24"/>
          <w:szCs w:val="24"/>
        </w:rPr>
        <w:t xml:space="preserve"> (corrosivo)</w:t>
      </w:r>
      <w:r w:rsidR="00274939" w:rsidRPr="00274939">
        <w:rPr>
          <w:rFonts w:ascii="Arial" w:hAnsi="Arial" w:cs="Arial"/>
          <w:sz w:val="24"/>
          <w:szCs w:val="24"/>
        </w:rPr>
        <w:t>, R</w:t>
      </w:r>
      <w:r w:rsidR="00274939">
        <w:rPr>
          <w:rFonts w:ascii="Arial" w:hAnsi="Arial" w:cs="Arial"/>
          <w:sz w:val="24"/>
          <w:szCs w:val="24"/>
        </w:rPr>
        <w:t xml:space="preserve"> (Reactivo)</w:t>
      </w:r>
      <w:r w:rsidR="00274939" w:rsidRPr="00274939">
        <w:rPr>
          <w:rFonts w:ascii="Arial" w:hAnsi="Arial" w:cs="Arial"/>
          <w:sz w:val="24"/>
          <w:szCs w:val="24"/>
        </w:rPr>
        <w:t>, E</w:t>
      </w:r>
      <w:r w:rsidR="004C5CCD">
        <w:rPr>
          <w:rFonts w:ascii="Arial" w:hAnsi="Arial" w:cs="Arial"/>
          <w:sz w:val="24"/>
          <w:szCs w:val="24"/>
        </w:rPr>
        <w:t xml:space="preserve"> (explosivo)</w:t>
      </w:r>
      <w:r w:rsidR="00274939" w:rsidRPr="00274939">
        <w:rPr>
          <w:rFonts w:ascii="Arial" w:hAnsi="Arial" w:cs="Arial"/>
          <w:sz w:val="24"/>
          <w:szCs w:val="24"/>
        </w:rPr>
        <w:t>, T</w:t>
      </w:r>
      <w:r w:rsidR="004C5CCD">
        <w:rPr>
          <w:rFonts w:ascii="Arial" w:hAnsi="Arial" w:cs="Arial"/>
          <w:sz w:val="24"/>
          <w:szCs w:val="24"/>
        </w:rPr>
        <w:t xml:space="preserve"> (toxico)</w:t>
      </w:r>
      <w:r w:rsidR="00274939" w:rsidRPr="00274939">
        <w:rPr>
          <w:rFonts w:ascii="Arial" w:hAnsi="Arial" w:cs="Arial"/>
          <w:sz w:val="24"/>
          <w:szCs w:val="24"/>
        </w:rPr>
        <w:t>, Te</w:t>
      </w:r>
      <w:r w:rsidR="004C5CCD">
        <w:rPr>
          <w:rFonts w:ascii="Arial" w:hAnsi="Arial" w:cs="Arial"/>
          <w:sz w:val="24"/>
          <w:szCs w:val="24"/>
        </w:rPr>
        <w:t xml:space="preserve"> (toxico ambiental)</w:t>
      </w:r>
      <w:r w:rsidR="00274939" w:rsidRPr="00274939">
        <w:rPr>
          <w:rFonts w:ascii="Arial" w:hAnsi="Arial" w:cs="Arial"/>
          <w:sz w:val="24"/>
          <w:szCs w:val="24"/>
        </w:rPr>
        <w:t>, Th</w:t>
      </w:r>
      <w:r w:rsidR="004C5CCD">
        <w:rPr>
          <w:rFonts w:ascii="Arial" w:hAnsi="Arial" w:cs="Arial"/>
          <w:sz w:val="24"/>
          <w:szCs w:val="24"/>
        </w:rPr>
        <w:t xml:space="preserve"> (toxico agudo)</w:t>
      </w:r>
      <w:r w:rsidR="00274939" w:rsidRPr="00274939">
        <w:rPr>
          <w:rFonts w:ascii="Arial" w:hAnsi="Arial" w:cs="Arial"/>
          <w:sz w:val="24"/>
          <w:szCs w:val="24"/>
        </w:rPr>
        <w:t xml:space="preserve">, </w:t>
      </w:r>
      <w:proofErr w:type="spellStart"/>
      <w:r w:rsidR="00274939" w:rsidRPr="00274939">
        <w:rPr>
          <w:rFonts w:ascii="Arial" w:hAnsi="Arial" w:cs="Arial"/>
          <w:sz w:val="24"/>
          <w:szCs w:val="24"/>
        </w:rPr>
        <w:t>Tt</w:t>
      </w:r>
      <w:proofErr w:type="spellEnd"/>
      <w:r w:rsidR="004C5CCD">
        <w:rPr>
          <w:rFonts w:ascii="Arial" w:hAnsi="Arial" w:cs="Arial"/>
          <w:sz w:val="24"/>
          <w:szCs w:val="24"/>
        </w:rPr>
        <w:t xml:space="preserve"> (toxico crónico)</w:t>
      </w:r>
      <w:r w:rsidR="00274939" w:rsidRPr="00274939">
        <w:rPr>
          <w:rFonts w:ascii="Arial" w:hAnsi="Arial" w:cs="Arial"/>
          <w:sz w:val="24"/>
          <w:szCs w:val="24"/>
        </w:rPr>
        <w:t>, I</w:t>
      </w:r>
      <w:r w:rsidR="004C5CCD">
        <w:rPr>
          <w:rFonts w:ascii="Arial" w:hAnsi="Arial" w:cs="Arial"/>
          <w:sz w:val="24"/>
          <w:szCs w:val="24"/>
        </w:rPr>
        <w:t xml:space="preserve"> (inflamable)</w:t>
      </w:r>
      <w:r w:rsidR="00274939" w:rsidRPr="00274939">
        <w:rPr>
          <w:rFonts w:ascii="Arial" w:hAnsi="Arial" w:cs="Arial"/>
          <w:sz w:val="24"/>
          <w:szCs w:val="24"/>
        </w:rPr>
        <w:t>, B</w:t>
      </w:r>
      <w:r w:rsidR="004C5CCD">
        <w:rPr>
          <w:rFonts w:ascii="Arial" w:hAnsi="Arial" w:cs="Arial"/>
          <w:sz w:val="24"/>
          <w:szCs w:val="24"/>
        </w:rPr>
        <w:t xml:space="preserve"> (biológico infeccioso), este código se rige bajo la norma “</w:t>
      </w:r>
      <w:r w:rsidR="004C5CCD" w:rsidRPr="004C5CCD">
        <w:rPr>
          <w:rFonts w:ascii="Arial" w:hAnsi="Arial" w:cs="Arial"/>
          <w:sz w:val="24"/>
          <w:szCs w:val="24"/>
        </w:rPr>
        <w:t>052- SEMARNAT-2005.</w:t>
      </w:r>
      <w:r w:rsidR="004C5CCD">
        <w:rPr>
          <w:rFonts w:ascii="Arial" w:hAnsi="Arial" w:cs="Arial"/>
          <w:sz w:val="24"/>
          <w:szCs w:val="24"/>
        </w:rPr>
        <w:t xml:space="preserve">” Si el residuo no es aplicable en alguna de estas clasificaciones se debe indicar bajo las características conocidas del residuo. Otra regla que se debe seguir es el envasar los residuos dependiendo su estado físico en un recipiente con las condiciones más adecuadas posibles siguiendo las normas correspondientes, el recipiente debe estar correctamente etiquetado con algunas especificaciones las cuales son: </w:t>
      </w:r>
      <w:r w:rsidR="00011DA2" w:rsidRPr="00011DA2">
        <w:rPr>
          <w:rFonts w:ascii="Arial" w:hAnsi="Arial" w:cs="Arial"/>
          <w:sz w:val="24"/>
          <w:szCs w:val="24"/>
        </w:rPr>
        <w:t>nombre del generador, nombre del residuo peligroso, características de peligrosidad y fecha de ingreso al almacén</w:t>
      </w:r>
      <w:r w:rsidR="00011DA2">
        <w:rPr>
          <w:rFonts w:ascii="Arial" w:hAnsi="Arial" w:cs="Arial"/>
          <w:sz w:val="24"/>
          <w:szCs w:val="24"/>
        </w:rPr>
        <w:t xml:space="preserve"> una vez hecho esto se solicita que el residuo se almacene </w:t>
      </w:r>
      <w:r w:rsidR="00011DA2" w:rsidRPr="00011DA2">
        <w:rPr>
          <w:rFonts w:ascii="Arial" w:hAnsi="Arial" w:cs="Arial"/>
          <w:sz w:val="24"/>
          <w:szCs w:val="24"/>
        </w:rPr>
        <w:t>adecuadamente, conforme a su categoría de generación, los residuos peligrosos en un área que reúna las condiciones</w:t>
      </w:r>
      <w:r w:rsidR="00011DA2">
        <w:rPr>
          <w:rFonts w:ascii="Arial" w:hAnsi="Arial" w:cs="Arial"/>
          <w:sz w:val="24"/>
          <w:szCs w:val="24"/>
        </w:rPr>
        <w:t xml:space="preserve"> solicitadas. Las condiciones solicitadas para el almacenamiento de residuos serán que </w:t>
      </w:r>
      <w:r w:rsidR="00011DA2" w:rsidRPr="00011DA2">
        <w:rPr>
          <w:rFonts w:ascii="Arial" w:hAnsi="Arial" w:cs="Arial"/>
          <w:sz w:val="24"/>
          <w:szCs w:val="24"/>
        </w:rPr>
        <w:t>cuenten con dispositivos para contener posibles derrames, tales como muros, pretiles de contención o fosas de retención</w:t>
      </w:r>
      <w:r w:rsidR="00011DA2">
        <w:rPr>
          <w:rFonts w:ascii="Arial" w:hAnsi="Arial" w:cs="Arial"/>
          <w:sz w:val="24"/>
          <w:szCs w:val="24"/>
        </w:rPr>
        <w:t xml:space="preserve">, si el almacenamiento será temporal se solicita </w:t>
      </w:r>
      <w:r w:rsidR="00011DA2" w:rsidRPr="00011DA2">
        <w:rPr>
          <w:rFonts w:ascii="Arial" w:hAnsi="Arial" w:cs="Arial"/>
          <w:sz w:val="24"/>
          <w:szCs w:val="24"/>
        </w:rPr>
        <w:t>contar en sus pisos con pendientes o canaletas que conduzcan los derrames a las fosas de retención con capacidad para contener una quinta parte como mínimo de los residuos almacenados o del volumen del recipiente de mayor tamaño</w:t>
      </w:r>
      <w:r w:rsidR="00011DA2">
        <w:rPr>
          <w:rFonts w:ascii="Arial" w:hAnsi="Arial" w:cs="Arial"/>
          <w:sz w:val="24"/>
          <w:szCs w:val="24"/>
        </w:rPr>
        <w:t xml:space="preserve"> o q</w:t>
      </w:r>
      <w:r w:rsidR="00011DA2" w:rsidRPr="00011DA2">
        <w:rPr>
          <w:rFonts w:ascii="Arial" w:hAnsi="Arial" w:cs="Arial"/>
          <w:sz w:val="24"/>
          <w:szCs w:val="24"/>
        </w:rPr>
        <w:t>ue cuente con pasillos que permitan el tránsito de equipos mecánicos, eléctricos o manuales, así como el movimiento de grupos de seguridad y bomberos, en casos de emergenci</w:t>
      </w:r>
      <w:r w:rsidR="00011DA2">
        <w:rPr>
          <w:rFonts w:ascii="Arial" w:hAnsi="Arial" w:cs="Arial"/>
          <w:sz w:val="24"/>
          <w:szCs w:val="24"/>
        </w:rPr>
        <w:t>a, debe contar igual con sistemas contra incendios y señalamientos alusivos a la peligrosidad y como últimos requisitos será que</w:t>
      </w:r>
      <w:r w:rsidR="00011DA2" w:rsidRPr="00011DA2">
        <w:rPr>
          <w:rFonts w:ascii="Arial" w:hAnsi="Arial" w:cs="Arial"/>
          <w:sz w:val="24"/>
          <w:szCs w:val="24"/>
        </w:rPr>
        <w:t xml:space="preserve"> la altura máxima de las estibas será de tres tambores en forma vertical.</w:t>
      </w:r>
    </w:p>
    <w:sectPr w:rsidR="00547A60" w:rsidRPr="00547A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60"/>
    <w:rsid w:val="00011DA2"/>
    <w:rsid w:val="00107593"/>
    <w:rsid w:val="00274939"/>
    <w:rsid w:val="002F30C3"/>
    <w:rsid w:val="004C5CCD"/>
    <w:rsid w:val="00505993"/>
    <w:rsid w:val="00547A60"/>
    <w:rsid w:val="00781848"/>
    <w:rsid w:val="00B40B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55F1"/>
  <w15:chartTrackingRefBased/>
  <w15:docId w15:val="{782C5B99-49D6-4F58-878A-3BB8B1E7C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7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7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7A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7A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7A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7A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7A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7A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7A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7A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7A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7A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7A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7A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7A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7A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7A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7A60"/>
    <w:rPr>
      <w:rFonts w:eastAsiaTheme="majorEastAsia" w:cstheme="majorBidi"/>
      <w:color w:val="272727" w:themeColor="text1" w:themeTint="D8"/>
    </w:rPr>
  </w:style>
  <w:style w:type="paragraph" w:styleId="Ttulo">
    <w:name w:val="Title"/>
    <w:basedOn w:val="Normal"/>
    <w:next w:val="Normal"/>
    <w:link w:val="TtuloCar"/>
    <w:uiPriority w:val="10"/>
    <w:qFormat/>
    <w:rsid w:val="00547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7A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7A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7A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7A60"/>
    <w:pPr>
      <w:spacing w:before="160"/>
      <w:jc w:val="center"/>
    </w:pPr>
    <w:rPr>
      <w:i/>
      <w:iCs/>
      <w:color w:val="404040" w:themeColor="text1" w:themeTint="BF"/>
    </w:rPr>
  </w:style>
  <w:style w:type="character" w:customStyle="1" w:styleId="CitaCar">
    <w:name w:val="Cita Car"/>
    <w:basedOn w:val="Fuentedeprrafopredeter"/>
    <w:link w:val="Cita"/>
    <w:uiPriority w:val="29"/>
    <w:rsid w:val="00547A60"/>
    <w:rPr>
      <w:i/>
      <w:iCs/>
      <w:color w:val="404040" w:themeColor="text1" w:themeTint="BF"/>
    </w:rPr>
  </w:style>
  <w:style w:type="paragraph" w:styleId="Prrafodelista">
    <w:name w:val="List Paragraph"/>
    <w:basedOn w:val="Normal"/>
    <w:uiPriority w:val="34"/>
    <w:qFormat/>
    <w:rsid w:val="00547A60"/>
    <w:pPr>
      <w:ind w:left="720"/>
      <w:contextualSpacing/>
    </w:pPr>
  </w:style>
  <w:style w:type="character" w:styleId="nfasisintenso">
    <w:name w:val="Intense Emphasis"/>
    <w:basedOn w:val="Fuentedeprrafopredeter"/>
    <w:uiPriority w:val="21"/>
    <w:qFormat/>
    <w:rsid w:val="00547A60"/>
    <w:rPr>
      <w:i/>
      <w:iCs/>
      <w:color w:val="0F4761" w:themeColor="accent1" w:themeShade="BF"/>
    </w:rPr>
  </w:style>
  <w:style w:type="paragraph" w:styleId="Citadestacada">
    <w:name w:val="Intense Quote"/>
    <w:basedOn w:val="Normal"/>
    <w:next w:val="Normal"/>
    <w:link w:val="CitadestacadaCar"/>
    <w:uiPriority w:val="30"/>
    <w:qFormat/>
    <w:rsid w:val="00547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7A60"/>
    <w:rPr>
      <w:i/>
      <w:iCs/>
      <w:color w:val="0F4761" w:themeColor="accent1" w:themeShade="BF"/>
    </w:rPr>
  </w:style>
  <w:style w:type="character" w:styleId="Referenciaintensa">
    <w:name w:val="Intense Reference"/>
    <w:basedOn w:val="Fuentedeprrafopredeter"/>
    <w:uiPriority w:val="32"/>
    <w:qFormat/>
    <w:rsid w:val="00547A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410</Words>
  <Characters>2255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Ariatna Paéz</dc:creator>
  <cp:keywords/>
  <dc:description/>
  <cp:lastModifiedBy>Ariatna Paéz</cp:lastModifiedBy>
  <cp:revision>2</cp:revision>
  <dcterms:created xsi:type="dcterms:W3CDTF">2025-08-17T23:15:00Z</dcterms:created>
  <dcterms:modified xsi:type="dcterms:W3CDTF">2025-08-17T23:15:00Z</dcterms:modified>
</cp:coreProperties>
</file>