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DD" w:rsidRDefault="008F75BF" w:rsidP="008F75BF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1ª unidad. Materialismo histórico</w:t>
      </w:r>
    </w:p>
    <w:p w:rsidR="008F75BF" w:rsidRDefault="008F75BF" w:rsidP="008F75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Definición:</w:t>
      </w:r>
    </w:p>
    <w:p w:rsidR="008F75BF" w:rsidRDefault="008F75BF" w:rsidP="008F75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F75BF">
        <w:rPr>
          <w:rFonts w:ascii="Arial" w:hAnsi="Arial" w:cs="Arial"/>
          <w:b/>
          <w:sz w:val="24"/>
          <w:szCs w:val="24"/>
          <w:lang w:val="es-ES"/>
        </w:rPr>
        <w:t>Método de interpretación de la historia</w:t>
      </w:r>
      <w:r>
        <w:rPr>
          <w:rFonts w:ascii="Arial" w:hAnsi="Arial" w:cs="Arial"/>
          <w:sz w:val="24"/>
          <w:szCs w:val="24"/>
          <w:lang w:val="es-ES"/>
        </w:rPr>
        <w:t xml:space="preserve"> que se apoya en la economía para entender los cambios históricos.</w:t>
      </w:r>
    </w:p>
    <w:p w:rsidR="008F75BF" w:rsidRDefault="008F75BF" w:rsidP="008F75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Filosofía social porque sus autores se basaron en una serie de preguntas sobre la sociedad para su estudio.</w:t>
      </w:r>
    </w:p>
    <w:p w:rsidR="008F75BF" w:rsidRDefault="008F75BF" w:rsidP="008F75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Conjunto de teorías que forman parte de un conjunto más amplio denominado </w:t>
      </w:r>
      <w:r w:rsidRPr="008F75BF">
        <w:rPr>
          <w:rFonts w:ascii="Arial" w:hAnsi="Arial" w:cs="Arial"/>
          <w:b/>
          <w:sz w:val="24"/>
          <w:szCs w:val="24"/>
          <w:lang w:val="es-ES"/>
        </w:rPr>
        <w:t>Socialismo científico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F75BF" w:rsidRDefault="008F75BF" w:rsidP="008F75BF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F75BF" w:rsidRDefault="008F75BF" w:rsidP="008F75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Autores:</w:t>
      </w:r>
    </w:p>
    <w:p w:rsidR="008F75BF" w:rsidRDefault="008F75BF" w:rsidP="008F75B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Carlos Marx y Federico Engels, siglo XIX.</w:t>
      </w:r>
    </w:p>
    <w:p w:rsidR="008F75BF" w:rsidRDefault="008F75BF" w:rsidP="008F75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Descubrimiento:</w:t>
      </w:r>
    </w:p>
    <w:p w:rsidR="008F75BF" w:rsidRDefault="008F75BF" w:rsidP="008F75B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Observaron la existencia de dos clases antagónicas en la Inglaterra del siglo XIX:  </w:t>
      </w:r>
    </w:p>
    <w:p w:rsidR="008F75BF" w:rsidRDefault="008F75BF" w:rsidP="008F75B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Poseedora de los medios de producción ______________Desposeída de…</w:t>
      </w:r>
    </w:p>
    <w:p w:rsidR="008F75BF" w:rsidRDefault="008F75BF" w:rsidP="008F75B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Burguesía                                                            Proletariado</w:t>
      </w:r>
    </w:p>
    <w:p w:rsidR="008F75BF" w:rsidRDefault="008F75BF" w:rsidP="008F75B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   </w:t>
      </w:r>
    </w:p>
    <w:p w:rsidR="008F75BF" w:rsidRDefault="008F75BF" w:rsidP="008F75B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Propiedad Privada</w:t>
      </w:r>
    </w:p>
    <w:p w:rsidR="004E223A" w:rsidRDefault="004E223A" w:rsidP="004E223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 preguntarse desde cuándo existía la propiedad privada, hicieron un estudio en retrospectiva apoyándose en el método científico y caracterizaron a las etapas de la historia:</w:t>
      </w:r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Modos de producción:                                                Edades de la historia:</w:t>
      </w:r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Esclavismo                                                                Edad Antigua</w:t>
      </w:r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Feudalismo                                                                   “   Media</w:t>
      </w:r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Capitalismo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“  Moderna</w:t>
      </w:r>
      <w:proofErr w:type="gramEnd"/>
      <w:r>
        <w:rPr>
          <w:rFonts w:ascii="Arial" w:hAnsi="Arial" w:cs="Arial"/>
          <w:sz w:val="24"/>
          <w:szCs w:val="24"/>
          <w:lang w:val="es-ES"/>
        </w:rPr>
        <w:t>, Contemporánea</w:t>
      </w:r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Socialismo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“ Contemporánea</w:t>
      </w:r>
      <w:proofErr w:type="gramEnd"/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Comunismo                                                                    “      “</w:t>
      </w:r>
    </w:p>
    <w:p w:rsidR="004E223A" w:rsidRDefault="004E223A" w:rsidP="004E223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los tres primeros predomina la propiedad privada y la existencia de clases antagónicas; en los últimos la propiedad social, con la diferencia de que en el socialismo (etapa de tránsito), el Estado estaría en poder de los obreros (Dictadura del proletariado) y en el comunismo el Estado desaparece, porque su acción ya no es necesario.</w:t>
      </w:r>
    </w:p>
    <w:p w:rsidR="004E223A" w:rsidRDefault="004E223A" w:rsidP="004E223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Hay leyes sociales que regulan a la sociedad, la historia ha evolucionado conforme a ellas,  como en el caso de la “ley de la unidad y lucha de los contrarios”.</w:t>
      </w:r>
    </w:p>
    <w:p w:rsidR="004E223A" w:rsidRDefault="004E223A" w:rsidP="004E223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tanto, la historia se interpreta como una “Lucha de clases” porque siempre ha habido clases antagónicas que se  enfrentan de manera pacífica o violenta por sus diferencias económicas para mejorar  o conservar su poder económico.</w:t>
      </w:r>
    </w:p>
    <w:p w:rsidR="004E223A" w:rsidRDefault="004E223A" w:rsidP="004E223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llama materialismo histórico porque sus creadores sostienen que las condiciones materiales determinan las ideas, ambiciones y expectativas de los hombres.</w:t>
      </w:r>
    </w:p>
    <w:p w:rsid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Ejemplo:</w:t>
      </w:r>
    </w:p>
    <w:p w:rsidR="003F0CE4" w:rsidRPr="003F0CE4" w:rsidRDefault="003F0CE4" w:rsidP="003F0CE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F0CE4">
        <w:rPr>
          <w:rFonts w:ascii="Arial" w:hAnsi="Arial" w:cs="Arial"/>
          <w:sz w:val="24"/>
          <w:szCs w:val="24"/>
          <w:lang w:val="es-ES"/>
        </w:rPr>
        <w:t>Guerra de Independencia de 1810:</w:t>
      </w:r>
    </w:p>
    <w:p w:rsid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F0CE4" w:rsidRDefault="003F0CE4" w:rsidP="003F0CE4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Clases antagónicas</w:t>
      </w:r>
    </w:p>
    <w:p w:rsidR="003F0CE4" w:rsidRDefault="003F0CE4" w:rsidP="003F0CE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Peninsulares y criollos                        2. Indígenas, castas, negros…</w:t>
      </w:r>
    </w:p>
    <w:p w:rsid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causas más importantes de la guerra son las de carácter económico porque la desigualdad fue lo que incitó a los desposeídos a levantarse en armas, más que la falta de igualdad política y la falta de libertades.</w:t>
      </w:r>
    </w:p>
    <w:p w:rsid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F0CE4" w:rsidRDefault="003F0CE4" w:rsidP="003F0CE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Revolución Francesa:</w:t>
      </w:r>
    </w:p>
    <w:p w:rsidR="003F0CE4" w:rsidRDefault="003F0CE4" w:rsidP="003F0CE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Nobleza, Clero                         2. Tercer Estado: campesinos, trabajadores, </w:t>
      </w:r>
    </w:p>
    <w:p w:rsidR="003F0CE4" w:rsidRDefault="003F0CE4" w:rsidP="003F0CE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artesanos</w:t>
      </w:r>
      <w:proofErr w:type="gramEnd"/>
      <w:r>
        <w:rPr>
          <w:rFonts w:ascii="Arial" w:hAnsi="Arial" w:cs="Arial"/>
          <w:sz w:val="24"/>
          <w:szCs w:val="24"/>
          <w:lang w:val="es-ES"/>
        </w:rPr>
        <w:t>, Burguesía.</w:t>
      </w:r>
    </w:p>
    <w:p w:rsidR="003F0CE4" w:rsidRP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causas más importantes son las económicas porque la desigualdad económica, los excesivos impuestos pagados sólo por el tercer estado, provocan el descontento.</w:t>
      </w:r>
      <w:bookmarkStart w:id="0" w:name="_GoBack"/>
      <w:bookmarkEnd w:id="0"/>
    </w:p>
    <w:p w:rsid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F0CE4" w:rsidRPr="003F0CE4" w:rsidRDefault="003F0CE4" w:rsidP="003F0CE4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F0CE4" w:rsidRPr="003F0CE4" w:rsidRDefault="003F0CE4" w:rsidP="003F0CE4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</w:t>
      </w:r>
    </w:p>
    <w:p w:rsidR="008F75BF" w:rsidRPr="008F75BF" w:rsidRDefault="008F75BF" w:rsidP="008F75BF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8F75BF" w:rsidRPr="008F75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315"/>
    <w:multiLevelType w:val="hybridMultilevel"/>
    <w:tmpl w:val="5F222704"/>
    <w:lvl w:ilvl="0" w:tplc="9EA6E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E32AB"/>
    <w:multiLevelType w:val="hybridMultilevel"/>
    <w:tmpl w:val="987A2C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33E14"/>
    <w:multiLevelType w:val="hybridMultilevel"/>
    <w:tmpl w:val="A19A2A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3487"/>
    <w:multiLevelType w:val="hybridMultilevel"/>
    <w:tmpl w:val="6748A0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844CA"/>
    <w:multiLevelType w:val="hybridMultilevel"/>
    <w:tmpl w:val="214CD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50A37"/>
    <w:multiLevelType w:val="hybridMultilevel"/>
    <w:tmpl w:val="78ACE0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BF"/>
    <w:rsid w:val="002D59DD"/>
    <w:rsid w:val="003F0CE4"/>
    <w:rsid w:val="004E223A"/>
    <w:rsid w:val="008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7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2651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3</cp:revision>
  <dcterms:created xsi:type="dcterms:W3CDTF">2013-09-16T03:53:00Z</dcterms:created>
  <dcterms:modified xsi:type="dcterms:W3CDTF">2013-09-16T04:32:00Z</dcterms:modified>
</cp:coreProperties>
</file>